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94" w:rsidRDefault="00472FA3" w:rsidP="00953E94">
      <w:r>
        <w:rPr>
          <w:rFonts w:hint="eastAsia"/>
        </w:rPr>
        <w:t>一年一度的中元普渡又來了，好牧人協會誠摯邀請您一同參與我們中元普渡物資募集計畫，該計畫被用以支持我們的食物銀行、</w:t>
      </w:r>
      <w:proofErr w:type="gramStart"/>
      <w:r>
        <w:rPr>
          <w:rFonts w:hint="eastAsia"/>
        </w:rPr>
        <w:t>惜食廚房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秉持著剩食</w:t>
      </w:r>
      <w:proofErr w:type="gramEnd"/>
      <w:r>
        <w:rPr>
          <w:rFonts w:hint="eastAsia"/>
        </w:rPr>
        <w:t>不浪費的精神，希望可以與貴單位洽談合作，在此先感謝您</w:t>
      </w:r>
      <w:r w:rsidR="00B425D8">
        <w:rPr>
          <w:rFonts w:hint="eastAsia"/>
        </w:rPr>
        <w:t>，以下是我們預計要募集的物資</w:t>
      </w:r>
      <w:r>
        <w:rPr>
          <w:rFonts w:hint="eastAsia"/>
        </w:rPr>
        <w:t>。</w:t>
      </w:r>
    </w:p>
    <w:p w:rsidR="00953E94" w:rsidRDefault="00953E94" w:rsidP="00953E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生鮮蔬果</w:t>
            </w:r>
          </w:p>
        </w:tc>
        <w:tc>
          <w:tcPr>
            <w:tcW w:w="6033" w:type="dxa"/>
          </w:tcPr>
          <w:p w:rsidR="00953E94" w:rsidRDefault="00953E94">
            <w:r w:rsidRPr="00953E94">
              <w:rPr>
                <w:color w:val="000000" w:themeColor="text1"/>
              </w:rPr>
              <w:t>尚未烹煮，尚未腐敗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白米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麵條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飲料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罐頭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沙拉油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米酒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鹽巴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醬油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二砂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高鮮味精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照燒醬</w:t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  <w:tr w:rsidR="00953E94" w:rsidTr="002C2109">
        <w:tc>
          <w:tcPr>
            <w:tcW w:w="2263" w:type="dxa"/>
          </w:tcPr>
          <w:p w:rsidR="00953E94" w:rsidRDefault="00953E94">
            <w:r>
              <w:rPr>
                <w:rFonts w:hint="eastAsia"/>
              </w:rPr>
              <w:t>素蠔油</w:t>
            </w:r>
            <w:r>
              <w:rPr>
                <w:rFonts w:hint="eastAsia"/>
              </w:rPr>
              <w:tab/>
            </w:r>
          </w:p>
        </w:tc>
        <w:tc>
          <w:tcPr>
            <w:tcW w:w="6033" w:type="dxa"/>
          </w:tcPr>
          <w:p w:rsidR="00953E94" w:rsidRPr="00953E94" w:rsidRDefault="00953E94" w:rsidP="00953E94">
            <w:pPr>
              <w:pStyle w:val="Web"/>
              <w:rPr>
                <w:color w:val="000000" w:themeColor="text1"/>
              </w:rPr>
            </w:pPr>
            <w:r w:rsidRPr="00953E94">
              <w:rPr>
                <w:color w:val="000000" w:themeColor="text1"/>
              </w:rPr>
              <w:t>全新未開封，有效期限內，不限品牌</w:t>
            </w:r>
          </w:p>
        </w:tc>
      </w:tr>
    </w:tbl>
    <w:p w:rsidR="00953E94" w:rsidRDefault="00953E94"/>
    <w:p w:rsidR="00F3758A" w:rsidRDefault="00953E94" w:rsidP="00C8332B">
      <w:pPr>
        <w:jc w:val="both"/>
        <w:rPr>
          <w:rFonts w:asciiTheme="minorEastAsia" w:hAnsiTheme="minorEastAsia"/>
        </w:rPr>
      </w:pPr>
      <w:r>
        <w:rPr>
          <w:rFonts w:hint="eastAsia"/>
        </w:rPr>
        <w:t>若貴單位有意願合作，</w:t>
      </w:r>
      <w:r w:rsidR="0030765C">
        <w:rPr>
          <w:rFonts w:hint="eastAsia"/>
        </w:rPr>
        <w:t>我們將先行了解您預計捐贈的物資數量，若我們的儲存量能可以配合，接著將轉交給後續專人洽談，協定領取捐贈物資的日期和時間</w:t>
      </w:r>
      <w:r w:rsidR="00F3758A">
        <w:rPr>
          <w:rFonts w:asciiTheme="minorEastAsia" w:hAnsiTheme="minorEastAsia" w:hint="eastAsia"/>
        </w:rPr>
        <w:t>，連絡電話請洽 (04)2406-3624</w:t>
      </w:r>
      <w:r w:rsidR="002C2109">
        <w:rPr>
          <w:rFonts w:asciiTheme="minorEastAsia" w:hAnsiTheme="minorEastAsia" w:hint="eastAsia"/>
        </w:rPr>
        <w:t>王社工</w:t>
      </w:r>
      <w:r w:rsidR="00F3758A">
        <w:rPr>
          <w:rFonts w:asciiTheme="minorEastAsia" w:hAnsiTheme="minorEastAsia" w:hint="eastAsia"/>
        </w:rPr>
        <w:t>。</w:t>
      </w:r>
    </w:p>
    <w:p w:rsidR="00472FA3" w:rsidRPr="00A075D6" w:rsidRDefault="00472FA3">
      <w:bookmarkStart w:id="0" w:name="_GoBack"/>
      <w:bookmarkEnd w:id="0"/>
    </w:p>
    <w:p w:rsidR="00F3758A" w:rsidRDefault="00472FA3">
      <w:pPr>
        <w:rPr>
          <w:rFonts w:asciiTheme="minorEastAsia" w:hAnsiTheme="minorEastAsia"/>
        </w:rPr>
      </w:pPr>
      <w:r w:rsidRPr="002C2109">
        <w:rPr>
          <w:rFonts w:asciiTheme="minorEastAsia" w:hAnsiTheme="minorEastAsia" w:hint="eastAsia"/>
          <w:color w:val="FF0000"/>
        </w:rPr>
        <w:t>※</w:t>
      </w:r>
      <w:r w:rsidR="002C2109" w:rsidRPr="002C2109">
        <w:rPr>
          <w:rFonts w:asciiTheme="minorEastAsia" w:hAnsiTheme="minorEastAsia" w:hint="eastAsia"/>
          <w:color w:val="FF0000"/>
        </w:rPr>
        <w:t>本會基於食品衛生安全的考量不收</w:t>
      </w:r>
      <w:r w:rsidRPr="002C2109">
        <w:rPr>
          <w:rFonts w:asciiTheme="minorEastAsia" w:hAnsiTheme="minorEastAsia" w:hint="eastAsia"/>
          <w:color w:val="FF0000"/>
        </w:rPr>
        <w:t>熟食</w:t>
      </w:r>
      <w:r w:rsidR="002C2109" w:rsidRPr="002C2109">
        <w:rPr>
          <w:rFonts w:asciiTheme="minorEastAsia" w:hAnsiTheme="minorEastAsia" w:hint="eastAsia"/>
          <w:color w:val="FF0000"/>
        </w:rPr>
        <w:t>類物資，謝謝您</w:t>
      </w:r>
      <w:r w:rsidR="00F3758A" w:rsidRPr="002C2109">
        <w:rPr>
          <w:rFonts w:asciiTheme="minorEastAsia" w:hAnsiTheme="minorEastAsia" w:hint="eastAsia"/>
          <w:color w:val="FF0000"/>
        </w:rPr>
        <w:t>。</w:t>
      </w:r>
    </w:p>
    <w:p w:rsidR="00953E94" w:rsidRDefault="00953E94">
      <w:pPr>
        <w:rPr>
          <w:rFonts w:asciiTheme="minorEastAsia" w:hAnsiTheme="minorEastAsia"/>
        </w:rPr>
      </w:pPr>
    </w:p>
    <w:p w:rsidR="00472FA3" w:rsidRDefault="00472FA3"/>
    <w:sectPr w:rsidR="00472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772"/>
    <w:multiLevelType w:val="hybridMultilevel"/>
    <w:tmpl w:val="0A06E822"/>
    <w:lvl w:ilvl="0" w:tplc="278446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A3"/>
    <w:rsid w:val="002C2109"/>
    <w:rsid w:val="0030765C"/>
    <w:rsid w:val="00472FA3"/>
    <w:rsid w:val="0068272B"/>
    <w:rsid w:val="00953E94"/>
    <w:rsid w:val="00A075D6"/>
    <w:rsid w:val="00B425D8"/>
    <w:rsid w:val="00C67BFB"/>
    <w:rsid w:val="00C8332B"/>
    <w:rsid w:val="00F3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BBA1"/>
  <w15:chartTrackingRefBased/>
  <w15:docId w15:val="{D0C424E5-ADEE-476F-87FE-746EADA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A3"/>
    <w:pPr>
      <w:ind w:leftChars="200" w:left="480"/>
    </w:pPr>
  </w:style>
  <w:style w:type="paragraph" w:styleId="Web">
    <w:name w:val="Normal (Web)"/>
    <w:basedOn w:val="a"/>
    <w:uiPriority w:val="99"/>
    <w:unhideWhenUsed/>
    <w:rsid w:val="00472F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table" w:styleId="6-6">
    <w:name w:val="List Table 6 Colorful Accent 6"/>
    <w:basedOn w:val="a1"/>
    <w:uiPriority w:val="51"/>
    <w:rsid w:val="00B425D8"/>
    <w:rPr>
      <w:color w:val="538135" w:themeColor="accent6" w:themeShade="BF"/>
      <w14:ligatures w14:val="non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4">
    <w:name w:val="Table Grid"/>
    <w:basedOn w:val="a1"/>
    <w:uiPriority w:val="39"/>
    <w:rsid w:val="0095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98DE-CCC7-42F5-9F68-E8C566FF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 Tseng</dc:creator>
  <cp:keywords/>
  <dc:description/>
  <cp:lastModifiedBy>Kensyu Tseng</cp:lastModifiedBy>
  <cp:revision>2</cp:revision>
  <dcterms:created xsi:type="dcterms:W3CDTF">2024-07-16T01:13:00Z</dcterms:created>
  <dcterms:modified xsi:type="dcterms:W3CDTF">2024-07-16T01:13:00Z</dcterms:modified>
</cp:coreProperties>
</file>